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A3A6" w14:textId="465A0866" w:rsidR="00BD7343" w:rsidRPr="00B22647" w:rsidRDefault="00AE70CA" w:rsidP="00FE4FC6">
      <w:r w:rsidRPr="00B226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3E35E" wp14:editId="1CA26C22">
                <wp:simplePos x="0" y="0"/>
                <wp:positionH relativeFrom="column">
                  <wp:posOffset>-572135</wp:posOffset>
                </wp:positionH>
                <wp:positionV relativeFrom="paragraph">
                  <wp:posOffset>8752205</wp:posOffset>
                </wp:positionV>
                <wp:extent cx="6508750" cy="692150"/>
                <wp:effectExtent l="0" t="0" r="6350" b="0"/>
                <wp:wrapNone/>
                <wp:docPr id="940420632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1003C" w14:textId="77777777" w:rsidR="003D3819" w:rsidRDefault="003D3819" w:rsidP="003D3819">
                            <w:pPr>
                              <w:spacing w:after="0"/>
                              <w:ind w:left="9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20"/>
                              </w:rPr>
                              <w:t>Rua Professor Leonídio Rocha, 294 1º andar Centro - Feira de Santana - Bahia</w:t>
                            </w:r>
                          </w:p>
                          <w:p w14:paraId="4B42FB9A" w14:textId="77777777" w:rsidR="003D3819" w:rsidRDefault="003D3819" w:rsidP="003D3819">
                            <w:pPr>
                              <w:spacing w:after="16" w:line="223" w:lineRule="auto"/>
                              <w:ind w:left="2145" w:right="2026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20"/>
                              </w:rPr>
                              <w:t>CEP: 44001-512 / Telefone: (75) 9 9710-9786</w:t>
                            </w:r>
                          </w:p>
                          <w:p w14:paraId="63BB1BE2" w14:textId="77777777" w:rsidR="003D3819" w:rsidRDefault="003D3819" w:rsidP="003D3819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20"/>
                              </w:rPr>
                              <w:t>E-mail: pdhconcursos@gmail.com</w:t>
                            </w:r>
                          </w:p>
                          <w:p w14:paraId="77C4ACD1" w14:textId="77777777" w:rsidR="001F1BF2" w:rsidRDefault="001F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3E35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45.05pt;margin-top:689.15pt;width:512.5pt;height:5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" fillcolor="white [3201]" stroked="f" strokeweight=".5pt">
                <v:textbox>
                  <w:txbxContent>
                    <w:p w14:paraId="7411003C" w14:textId="77777777" w:rsidR="003D3819" w:rsidRDefault="003D3819" w:rsidP="003D3819">
                      <w:pPr>
                        <w:spacing w:after="0"/>
                        <w:ind w:left="9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333333"/>
                          <w:sz w:val="20"/>
                        </w:rPr>
                        <w:t>Rua Professor Leonídio Rocha, 294 1º andar Centro - Feira de Santana - Bahia</w:t>
                      </w:r>
                    </w:p>
                    <w:p w14:paraId="4B42FB9A" w14:textId="77777777" w:rsidR="003D3819" w:rsidRDefault="003D3819" w:rsidP="003D3819">
                      <w:pPr>
                        <w:spacing w:after="16" w:line="223" w:lineRule="auto"/>
                        <w:ind w:left="2145" w:right="2026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333333"/>
                          <w:sz w:val="20"/>
                        </w:rPr>
                        <w:t>CEP: 44001-512 / Telefone: (75) 9 9710-9786</w:t>
                      </w:r>
                    </w:p>
                    <w:p w14:paraId="63BB1BE2" w14:textId="77777777" w:rsidR="003D3819" w:rsidRDefault="003D3819" w:rsidP="003D3819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333333"/>
                          <w:sz w:val="20"/>
                        </w:rPr>
                        <w:t>E-mail: pdhconcursos@gmail.com</w:t>
                      </w:r>
                    </w:p>
                    <w:p w14:paraId="77C4ACD1" w14:textId="77777777" w:rsidR="001F1BF2" w:rsidRDefault="001F1BF2"/>
                  </w:txbxContent>
                </v:textbox>
              </v:shape>
            </w:pict>
          </mc:Fallback>
        </mc:AlternateContent>
      </w:r>
      <w:r w:rsidRPr="00B226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881D8" wp14:editId="5C3BDD87">
                <wp:simplePos x="0" y="0"/>
                <wp:positionH relativeFrom="column">
                  <wp:posOffset>-521335</wp:posOffset>
                </wp:positionH>
                <wp:positionV relativeFrom="paragraph">
                  <wp:posOffset>-366395</wp:posOffset>
                </wp:positionV>
                <wp:extent cx="6407150" cy="971550"/>
                <wp:effectExtent l="0" t="0" r="0" b="0"/>
                <wp:wrapNone/>
                <wp:docPr id="1462844050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82623" w14:textId="3F292589" w:rsidR="00BD7343" w:rsidRDefault="00BD7343">
                            <w:r>
                              <w:t xml:space="preserve">  </w:t>
                            </w:r>
                            <w:r w:rsidR="007D5D08">
                              <w:rPr>
                                <w:noProof/>
                              </w:rPr>
                              <w:drawing>
                                <wp:inline distT="0" distB="0" distL="0" distR="0" wp14:anchorId="6CE383ED" wp14:editId="6F49050B">
                                  <wp:extent cx="1686961" cy="662940"/>
                                  <wp:effectExtent l="0" t="0" r="8890" b="3810"/>
                                  <wp:docPr id="1129088483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9088483" name="Imagem 112908848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961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="007D5D08">
                              <w:t xml:space="preserve">      </w:t>
                            </w:r>
                            <w:r w:rsidR="007D5D08">
                              <w:rPr>
                                <w:noProof/>
                              </w:rPr>
                              <w:drawing>
                                <wp:inline distT="0" distB="0" distL="0" distR="0" wp14:anchorId="6AD2B2FA" wp14:editId="30291C27">
                                  <wp:extent cx="1797142" cy="635033"/>
                                  <wp:effectExtent l="0" t="0" r="0" b="0"/>
                                  <wp:docPr id="9090145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90145" name="Imagem 909014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142" cy="635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31FA">
                              <w:t xml:space="preserve">           </w:t>
                            </w:r>
                            <w:r>
                              <w:t xml:space="preserve">   </w:t>
                            </w:r>
                            <w:r w:rsidR="001331FA">
                              <w:rPr>
                                <w:noProof/>
                              </w:rPr>
                              <w:drawing>
                                <wp:inline distT="0" distB="0" distL="0" distR="0" wp14:anchorId="285A0030" wp14:editId="1FC5FF24">
                                  <wp:extent cx="1771650" cy="736600"/>
                                  <wp:effectExtent l="0" t="0" r="0" b="6350"/>
                                  <wp:docPr id="613042727" name="Picture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3042727" name="Picture 3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81D8" id="Caixa de Texto 4" o:spid="_x0000_s1027" type="#_x0000_t202" style="position:absolute;margin-left:-41.05pt;margin-top:-28.85pt;width:504.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" fillcolor="white [3201]" stroked="f" strokeweight=".5pt">
                <v:textbox>
                  <w:txbxContent>
                    <w:p w14:paraId="6FB82623" w14:textId="3F292589" w:rsidR="00BD7343" w:rsidRDefault="00BD7343">
                      <w:r>
                        <w:t xml:space="preserve">  </w:t>
                      </w:r>
                      <w:r w:rsidR="007D5D08">
                        <w:rPr>
                          <w:noProof/>
                        </w:rPr>
                        <w:drawing>
                          <wp:inline distT="0" distB="0" distL="0" distR="0" wp14:anchorId="6CE383ED" wp14:editId="6F49050B">
                            <wp:extent cx="1686961" cy="662940"/>
                            <wp:effectExtent l="0" t="0" r="8890" b="3810"/>
                            <wp:docPr id="1129088483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9088483" name="Imagem 112908848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6961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7D5D08">
                        <w:t xml:space="preserve">      </w:t>
                      </w:r>
                      <w:r w:rsidR="007D5D08">
                        <w:rPr>
                          <w:noProof/>
                        </w:rPr>
                        <w:drawing>
                          <wp:inline distT="0" distB="0" distL="0" distR="0" wp14:anchorId="6AD2B2FA" wp14:editId="30291C27">
                            <wp:extent cx="1797142" cy="635033"/>
                            <wp:effectExtent l="0" t="0" r="0" b="0"/>
                            <wp:docPr id="9090145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90145" name="Imagem 909014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142" cy="635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31FA">
                        <w:t xml:space="preserve">           </w:t>
                      </w:r>
                      <w:r>
                        <w:t xml:space="preserve">   </w:t>
                      </w:r>
                      <w:r w:rsidR="001331FA">
                        <w:rPr>
                          <w:noProof/>
                        </w:rPr>
                        <w:drawing>
                          <wp:inline distT="0" distB="0" distL="0" distR="0" wp14:anchorId="285A0030" wp14:editId="1FC5FF24">
                            <wp:extent cx="1771650" cy="736600"/>
                            <wp:effectExtent l="0" t="0" r="0" b="6350"/>
                            <wp:docPr id="613042727" name="Picture 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3042727" name="Picture 34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73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E01FF" w:rsidRPr="00B22647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F3A8BFD" wp14:editId="4E449064">
                <wp:simplePos x="0" y="0"/>
                <wp:positionH relativeFrom="column">
                  <wp:posOffset>3676045</wp:posOffset>
                </wp:positionH>
                <wp:positionV relativeFrom="paragraph">
                  <wp:posOffset>1182615</wp:posOffset>
                </wp:positionV>
                <wp:extent cx="360" cy="360"/>
                <wp:effectExtent l="38100" t="38100" r="57150" b="57150"/>
                <wp:wrapNone/>
                <wp:docPr id="417808503" name="Tinta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F0C9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9" o:spid="_x0000_s1026" type="#_x0000_t75" style="position:absolute;margin-left:288.75pt;margin-top:92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CXrkk0gEAAJsEAAAQAAAAAAAAAAAA&#10;AAAAANADAABkcnMvaW5rL2luazEueG1sUEsBAi0AFAAGAAgAAAAhAPllaLPgAAAACwEAAA8AAAAA&#10;AAAAAAAAAAAA0AUAAGRycy9kb3ducmV2LnhtbFBLAQItABQABgAIAAAAIQB5GLydvwAAACEBAAAZ&#10;AAAAAAAAAAAAAAAAAN0GAABkcnMvX3JlbHMvZTJvRG9jLnhtbC5yZWxzUEsFBgAAAAAGAAYAeAEA&#10;ANMHAAAAAA==&#10;">
                <v:imagedata r:id="rId14" o:title=""/>
              </v:shape>
            </w:pict>
          </mc:Fallback>
        </mc:AlternateContent>
      </w:r>
    </w:p>
    <w:p w14:paraId="1A5BF31A" w14:textId="77777777" w:rsidR="00FE4FC6" w:rsidRPr="00B22647" w:rsidRDefault="00FE4FC6" w:rsidP="00FE4FC6"/>
    <w:p w14:paraId="254A68FC" w14:textId="77777777" w:rsidR="00FE4FC6" w:rsidRPr="00B22647" w:rsidRDefault="00FE4FC6" w:rsidP="00FE4FC6"/>
    <w:p w14:paraId="1CF59EAF" w14:textId="3EE8FBEA" w:rsidR="00FE4FC6" w:rsidRPr="00B22647" w:rsidRDefault="00FE4FC6" w:rsidP="00FE4FC6">
      <w:pPr>
        <w:ind w:left="284"/>
        <w:jc w:val="center"/>
        <w:rPr>
          <w:rFonts w:ascii="Cambria" w:hAnsi="Cambria"/>
          <w:b/>
          <w:bCs/>
        </w:rPr>
      </w:pPr>
      <w:r w:rsidRPr="00B22647">
        <w:tab/>
      </w:r>
      <w:r w:rsidRPr="00B22647">
        <w:rPr>
          <w:rFonts w:ascii="Cambria" w:hAnsi="Cambria"/>
          <w:b/>
          <w:bCs/>
        </w:rPr>
        <w:t>EDITAL Nº 00</w:t>
      </w:r>
      <w:r w:rsidR="001E5E93">
        <w:rPr>
          <w:rFonts w:ascii="Cambria" w:hAnsi="Cambria"/>
          <w:b/>
          <w:bCs/>
        </w:rPr>
        <w:t>3</w:t>
      </w:r>
      <w:r w:rsidRPr="00B22647">
        <w:rPr>
          <w:rFonts w:ascii="Cambria" w:hAnsi="Cambria"/>
          <w:b/>
          <w:bCs/>
        </w:rPr>
        <w:t xml:space="preserve">/2023, </w:t>
      </w:r>
      <w:r w:rsidR="007E3269">
        <w:rPr>
          <w:rFonts w:ascii="Cambria" w:hAnsi="Cambria"/>
          <w:b/>
          <w:bCs/>
        </w:rPr>
        <w:t>0</w:t>
      </w:r>
      <w:r w:rsidR="00C17CA8">
        <w:rPr>
          <w:rFonts w:ascii="Cambria" w:hAnsi="Cambria"/>
          <w:b/>
          <w:bCs/>
        </w:rPr>
        <w:t xml:space="preserve">3 </w:t>
      </w:r>
      <w:r w:rsidRPr="00B22647">
        <w:rPr>
          <w:rFonts w:ascii="Cambria" w:hAnsi="Cambria"/>
          <w:b/>
          <w:bCs/>
        </w:rPr>
        <w:t xml:space="preserve">DE </w:t>
      </w:r>
      <w:r w:rsidR="007E3269">
        <w:rPr>
          <w:rFonts w:ascii="Cambria" w:hAnsi="Cambria"/>
          <w:b/>
          <w:bCs/>
        </w:rPr>
        <w:t>NOVEMBRO</w:t>
      </w:r>
      <w:r w:rsidRPr="00B22647">
        <w:rPr>
          <w:rFonts w:ascii="Cambria" w:hAnsi="Cambria"/>
          <w:b/>
          <w:bCs/>
        </w:rPr>
        <w:t xml:space="preserve"> DE 2023</w:t>
      </w:r>
    </w:p>
    <w:p w14:paraId="15D55E71" w14:textId="77777777" w:rsidR="00FE4FC6" w:rsidRPr="00B22647" w:rsidRDefault="00FE4FC6" w:rsidP="00FE4FC6">
      <w:pPr>
        <w:tabs>
          <w:tab w:val="left" w:pos="2780"/>
        </w:tabs>
        <w:rPr>
          <w:rFonts w:ascii="Cambria" w:hAnsi="Cambria"/>
          <w:b/>
          <w:bCs/>
        </w:rPr>
      </w:pPr>
    </w:p>
    <w:p w14:paraId="1EB3FD36" w14:textId="51870D5D" w:rsidR="00A516A5" w:rsidRPr="00B22647" w:rsidRDefault="00B22647" w:rsidP="00A516A5">
      <w:pPr>
        <w:spacing w:before="100" w:after="100"/>
        <w:ind w:left="3544"/>
        <w:jc w:val="both"/>
        <w:rPr>
          <w:rFonts w:ascii="Cambria" w:eastAsia="Times New Roman" w:hAnsi="Cambria" w:cs="Times New Roman"/>
          <w:lang w:eastAsia="pt-BR"/>
        </w:rPr>
      </w:pPr>
      <w:r w:rsidRPr="00B22647">
        <w:rPr>
          <w:rFonts w:ascii="Cambria" w:hAnsi="Cambria"/>
          <w:b/>
          <w:bCs/>
        </w:rPr>
        <w:t>A</w:t>
      </w:r>
      <w:r w:rsidR="00FE4FC6" w:rsidRPr="00B22647">
        <w:rPr>
          <w:rFonts w:ascii="Cambria" w:hAnsi="Cambria"/>
          <w:b/>
          <w:bCs/>
        </w:rPr>
        <w:t xml:space="preserve">ltera </w:t>
      </w:r>
      <w:r w:rsidR="00A516A5" w:rsidRPr="00B22647">
        <w:rPr>
          <w:rFonts w:ascii="Cambria" w:hAnsi="Cambria"/>
          <w:b/>
          <w:bCs/>
        </w:rPr>
        <w:t>o ART. 2º</w:t>
      </w:r>
      <w:r w:rsidR="001E5E93">
        <w:rPr>
          <w:rFonts w:ascii="Cambria" w:hAnsi="Cambria"/>
          <w:b/>
          <w:bCs/>
        </w:rPr>
        <w:t>, o ART. 16</w:t>
      </w:r>
      <w:r w:rsidR="00A516A5" w:rsidRPr="00B22647">
        <w:rPr>
          <w:rFonts w:ascii="Cambria" w:hAnsi="Cambria"/>
          <w:b/>
          <w:bCs/>
        </w:rPr>
        <w:t xml:space="preserve">, </w:t>
      </w:r>
      <w:r w:rsidR="001E5E93">
        <w:rPr>
          <w:rFonts w:ascii="Cambria" w:hAnsi="Cambria"/>
          <w:b/>
          <w:bCs/>
        </w:rPr>
        <w:t>e</w:t>
      </w:r>
      <w:r w:rsidRPr="00B22647">
        <w:rPr>
          <w:rFonts w:ascii="Cambria" w:hAnsi="Cambria"/>
          <w:b/>
          <w:bCs/>
        </w:rPr>
        <w:t xml:space="preserve"> </w:t>
      </w:r>
      <w:r w:rsidR="00A516A5" w:rsidRPr="00B22647">
        <w:rPr>
          <w:rFonts w:ascii="Cambria" w:hAnsi="Cambria"/>
          <w:b/>
          <w:bCs/>
        </w:rPr>
        <w:t>o Anexo II</w:t>
      </w:r>
      <w:r w:rsidR="00FE4FC6" w:rsidRPr="00B22647">
        <w:rPr>
          <w:rFonts w:ascii="Cambria" w:eastAsia="Times New Roman" w:hAnsi="Cambria" w:cs="Times New Roman"/>
          <w:b/>
          <w:lang w:eastAsia="pt-BR"/>
        </w:rPr>
        <w:t xml:space="preserve">, </w:t>
      </w:r>
      <w:r w:rsidR="00FE4FC6" w:rsidRPr="00B22647">
        <w:rPr>
          <w:rFonts w:ascii="Cambria" w:eastAsia="Times New Roman" w:hAnsi="Cambria" w:cs="Times New Roman"/>
          <w:lang w:eastAsia="pt-BR"/>
        </w:rPr>
        <w:t xml:space="preserve">que dispõe sobre o Processo Seletivo </w:t>
      </w:r>
      <w:r w:rsidR="00A516A5" w:rsidRPr="00B22647">
        <w:rPr>
          <w:rFonts w:ascii="Cambria" w:hAnsi="Cambria"/>
        </w:rPr>
        <w:t xml:space="preserve">para o provimento de cargos do quadro </w:t>
      </w:r>
      <w:r w:rsidR="001E5E93">
        <w:rPr>
          <w:rFonts w:ascii="Cambria" w:hAnsi="Cambria"/>
        </w:rPr>
        <w:t>permanente</w:t>
      </w:r>
      <w:r w:rsidR="00A516A5" w:rsidRPr="00B22647">
        <w:rPr>
          <w:rFonts w:ascii="Cambria" w:hAnsi="Cambria"/>
        </w:rPr>
        <w:t xml:space="preserve"> da Prefeitura Municipal de Manicoré, constituindo a regulamentação do Processo Seletivo na forma prevista no presente edital e instruções que o integram, supervisionado pela comissão especial do Processo Seletivo, criada pela Decreto Nº184 de 28 de setembro de 2023, que será executado pela Passaporte PDH Seleção e Desenvolvimento Humano, Assessoria e Consultoria EIRELI.</w:t>
      </w:r>
    </w:p>
    <w:p w14:paraId="3C64277E" w14:textId="77777777" w:rsidR="00A516A5" w:rsidRPr="00B22647" w:rsidRDefault="00A516A5" w:rsidP="00A516A5">
      <w:pPr>
        <w:pStyle w:val="Default"/>
        <w:rPr>
          <w:sz w:val="22"/>
          <w:szCs w:val="22"/>
        </w:rPr>
      </w:pPr>
    </w:p>
    <w:p w14:paraId="2CC530A3" w14:textId="08578942" w:rsidR="00A516A5" w:rsidRDefault="00A516A5" w:rsidP="001E5E93">
      <w:pPr>
        <w:spacing w:before="100" w:after="100"/>
        <w:ind w:left="-142"/>
        <w:jc w:val="both"/>
        <w:rPr>
          <w:rFonts w:ascii="Cambria" w:hAnsi="Cambria"/>
        </w:rPr>
      </w:pPr>
      <w:r w:rsidRPr="00B22647">
        <w:rPr>
          <w:rFonts w:ascii="Cambria" w:hAnsi="Cambria"/>
        </w:rPr>
        <w:t xml:space="preserve">                 A PREFEITURA MUNICIPAL DE MANICORÉ, Estado do Amazonas, no uso de suas atribuições legais, nos termos da Constituição Federal, da Lei Municipal Nº 966/2021 e da Lei Municipal 1006/2022  - FAZ SABER, que estarão abertas as inscrições do Processo Seletivo para o provimento de cargos do quadro </w:t>
      </w:r>
      <w:r w:rsidR="001E5E93">
        <w:rPr>
          <w:rFonts w:ascii="Cambria" w:hAnsi="Cambria"/>
        </w:rPr>
        <w:t>permanente</w:t>
      </w:r>
      <w:r w:rsidRPr="00B22647">
        <w:rPr>
          <w:rFonts w:ascii="Cambria" w:hAnsi="Cambria"/>
        </w:rPr>
        <w:t xml:space="preserve"> da Prefeitura Municipal de Manicoré, constituindo a regulamentação do Processo Seletivo na forma prevista no presente edital e instruções que o integram, supervisionado pela comissão especial do Processo Seletivo, criada pela Decreto Nº184 de 28 de setembro de 2023, que será executado pela Passaporte PDH Seleção e Desenvolvimento Humano, Assessoria e Consultoria EIRELI.</w:t>
      </w:r>
    </w:p>
    <w:p w14:paraId="0434D979" w14:textId="77777777" w:rsidR="001E5E93" w:rsidRPr="001E5E93" w:rsidRDefault="001E5E93" w:rsidP="001E5E93">
      <w:pPr>
        <w:spacing w:before="100" w:after="100"/>
        <w:ind w:left="-142"/>
        <w:jc w:val="both"/>
        <w:rPr>
          <w:rFonts w:ascii="Cambria" w:hAnsi="Cambria"/>
        </w:rPr>
      </w:pPr>
    </w:p>
    <w:p w14:paraId="562EFCB9" w14:textId="4CF1FAFB" w:rsidR="00FE4FC6" w:rsidRDefault="00FE4FC6" w:rsidP="001E5E93">
      <w:pPr>
        <w:pStyle w:val="Default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eastAsia="pt-BR"/>
        </w:rPr>
      </w:pPr>
      <w:r w:rsidRPr="00B22647">
        <w:rPr>
          <w:rFonts w:eastAsia="Times New Roman" w:cs="Times New Roman"/>
          <w:sz w:val="22"/>
          <w:szCs w:val="22"/>
          <w:lang w:eastAsia="pt-BR"/>
        </w:rPr>
        <w:t xml:space="preserve">O </w:t>
      </w:r>
      <w:r w:rsidRPr="00B22647">
        <w:rPr>
          <w:rFonts w:eastAsia="Times New Roman" w:cs="Times New Roman"/>
          <w:b/>
          <w:bCs/>
          <w:sz w:val="22"/>
          <w:szCs w:val="22"/>
          <w:lang w:eastAsia="pt-BR"/>
        </w:rPr>
        <w:t>ART. 2º do edital Nº 001/2023</w:t>
      </w:r>
      <w:r w:rsidRPr="00B22647">
        <w:rPr>
          <w:rFonts w:eastAsia="Times New Roman" w:cs="Times New Roman"/>
          <w:sz w:val="22"/>
          <w:szCs w:val="22"/>
          <w:lang w:eastAsia="pt-BR"/>
        </w:rPr>
        <w:t xml:space="preserve">, </w:t>
      </w:r>
      <w:r w:rsidRPr="00B22647">
        <w:rPr>
          <w:sz w:val="22"/>
          <w:szCs w:val="22"/>
        </w:rPr>
        <w:t xml:space="preserve"> no uso de suas atribuições legais, nos termos da Constituição Federal, </w:t>
      </w:r>
      <w:r w:rsidR="00B22647" w:rsidRPr="00B22647">
        <w:rPr>
          <w:sz w:val="22"/>
          <w:szCs w:val="22"/>
        </w:rPr>
        <w:t>da Lei Municipal Nº 966/2021 e da Lei Municipal 1006/2022</w:t>
      </w:r>
      <w:r w:rsidRPr="00B22647">
        <w:rPr>
          <w:sz w:val="22"/>
          <w:szCs w:val="22"/>
        </w:rPr>
        <w:t xml:space="preserve">- FAZ SABER, que estarão abertas as inscrições do Processo Seletivo para o provimento de cargos do quadro </w:t>
      </w:r>
      <w:r w:rsidR="001E5E93">
        <w:rPr>
          <w:sz w:val="22"/>
          <w:szCs w:val="22"/>
        </w:rPr>
        <w:t>permanente</w:t>
      </w:r>
      <w:r w:rsidRPr="00B22647">
        <w:rPr>
          <w:sz w:val="22"/>
          <w:szCs w:val="22"/>
        </w:rPr>
        <w:t xml:space="preserve"> da Prefeitura Municipal de Manicoré, constituindo a regulamentação do Processo Seletivo na forma prevista no presente edital e instruções que o integram, supervisionado pela comissão especial do Processo Seletivo, criada pela Decreto Nº184 de 28 de setembro de 2023, que será executado pela Passaporte PDH Seleção e Desenvolvimento Humano, Assessoria e Consultoria EIRELI</w:t>
      </w:r>
      <w:r w:rsidRPr="00B22647">
        <w:rPr>
          <w:rFonts w:eastAsia="Times New Roman" w:cs="Times New Roman"/>
          <w:sz w:val="22"/>
          <w:szCs w:val="22"/>
          <w:lang w:eastAsia="pt-BR"/>
        </w:rPr>
        <w:t>, passa a vigorar com a seguinte redação:</w:t>
      </w:r>
    </w:p>
    <w:p w14:paraId="5FB8F0D8" w14:textId="77777777" w:rsidR="001E5E93" w:rsidRPr="00B22647" w:rsidRDefault="001E5E93" w:rsidP="001E5E93">
      <w:pPr>
        <w:pStyle w:val="Default"/>
        <w:ind w:left="218"/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142616D4" w14:textId="483D2556" w:rsidR="00FE4FC6" w:rsidRDefault="00FE4FC6" w:rsidP="00FE4FC6">
      <w:pPr>
        <w:pStyle w:val="PargrafodaLista"/>
        <w:spacing w:before="100" w:after="100"/>
        <w:ind w:left="3261"/>
        <w:jc w:val="both"/>
        <w:rPr>
          <w:b/>
          <w:bCs/>
        </w:rPr>
      </w:pPr>
      <w:r w:rsidRPr="00B22647">
        <w:rPr>
          <w:b/>
          <w:bCs/>
        </w:rPr>
        <w:t>ART. 2º</w:t>
      </w:r>
      <w:r w:rsidR="00B22647" w:rsidRPr="00B22647">
        <w:rPr>
          <w:b/>
          <w:bCs/>
        </w:rPr>
        <w:t xml:space="preserve"> -</w:t>
      </w:r>
      <w:r w:rsidRPr="00B22647">
        <w:rPr>
          <w:b/>
          <w:bCs/>
        </w:rPr>
        <w:t xml:space="preserve"> O Processo destina-se ao provimento </w:t>
      </w:r>
      <w:r w:rsidR="001E5E93">
        <w:rPr>
          <w:b/>
          <w:bCs/>
        </w:rPr>
        <w:t>permanente</w:t>
      </w:r>
      <w:r w:rsidRPr="00B22647">
        <w:rPr>
          <w:b/>
          <w:bCs/>
        </w:rPr>
        <w:t xml:space="preserve"> de vagas existentes no quadro de servidores da Prefeitura Municipal de Manicoré, de acordo com o ANEXO I – QUADRO DE VAGAS (cargos, vencimentos, vagas, escolaridade mínima exigida, carga horária semanal; valor da taxa de inscrição), a critério da Prefeitura Municipal de Manicoré.</w:t>
      </w:r>
    </w:p>
    <w:p w14:paraId="26AA0613" w14:textId="77777777" w:rsidR="001E5E93" w:rsidRDefault="001E5E93" w:rsidP="00FE4FC6">
      <w:pPr>
        <w:pStyle w:val="PargrafodaLista"/>
        <w:spacing w:before="100" w:after="100"/>
        <w:ind w:left="3261"/>
        <w:jc w:val="both"/>
        <w:rPr>
          <w:b/>
          <w:bCs/>
        </w:rPr>
      </w:pPr>
    </w:p>
    <w:p w14:paraId="171D0811" w14:textId="77777777" w:rsidR="001E5E93" w:rsidRDefault="001E5E93" w:rsidP="00FE4FC6">
      <w:pPr>
        <w:pStyle w:val="PargrafodaLista"/>
        <w:spacing w:before="100" w:after="100"/>
        <w:ind w:left="3261"/>
        <w:jc w:val="both"/>
        <w:rPr>
          <w:b/>
          <w:bCs/>
        </w:rPr>
      </w:pPr>
    </w:p>
    <w:p w14:paraId="3F5E279C" w14:textId="77777777" w:rsidR="001E5E93" w:rsidRDefault="001E5E93" w:rsidP="00FE4FC6">
      <w:pPr>
        <w:pStyle w:val="PargrafodaLista"/>
        <w:spacing w:before="100" w:after="100"/>
        <w:ind w:left="3261"/>
        <w:jc w:val="both"/>
        <w:rPr>
          <w:b/>
          <w:bCs/>
        </w:rPr>
      </w:pPr>
    </w:p>
    <w:p w14:paraId="66042092" w14:textId="1E2DA092" w:rsidR="001E5E93" w:rsidRDefault="001E5E93" w:rsidP="001E5E93">
      <w:pPr>
        <w:pStyle w:val="Default"/>
        <w:numPr>
          <w:ilvl w:val="0"/>
          <w:numId w:val="4"/>
        </w:numPr>
        <w:jc w:val="both"/>
        <w:rPr>
          <w:rFonts w:eastAsia="Times New Roman" w:cs="Times New Roman"/>
          <w:sz w:val="22"/>
          <w:szCs w:val="22"/>
          <w:lang w:eastAsia="pt-BR"/>
        </w:rPr>
      </w:pPr>
      <w:r w:rsidRPr="00B22647">
        <w:rPr>
          <w:rFonts w:eastAsia="Times New Roman" w:cs="Times New Roman"/>
          <w:sz w:val="22"/>
          <w:szCs w:val="22"/>
          <w:lang w:eastAsia="pt-BR"/>
        </w:rPr>
        <w:t xml:space="preserve">O </w:t>
      </w:r>
      <w:r w:rsidRPr="00B22647">
        <w:rPr>
          <w:rFonts w:eastAsia="Times New Roman" w:cs="Times New Roman"/>
          <w:b/>
          <w:bCs/>
          <w:sz w:val="22"/>
          <w:szCs w:val="22"/>
          <w:lang w:eastAsia="pt-BR"/>
        </w:rPr>
        <w:t xml:space="preserve">ART. </w:t>
      </w:r>
      <w:r>
        <w:rPr>
          <w:rFonts w:eastAsia="Times New Roman" w:cs="Times New Roman"/>
          <w:b/>
          <w:bCs/>
          <w:sz w:val="22"/>
          <w:szCs w:val="22"/>
          <w:lang w:eastAsia="pt-BR"/>
        </w:rPr>
        <w:t>16</w:t>
      </w:r>
      <w:r w:rsidRPr="00B22647">
        <w:rPr>
          <w:rFonts w:eastAsia="Times New Roman" w:cs="Times New Roman"/>
          <w:b/>
          <w:bCs/>
          <w:sz w:val="22"/>
          <w:szCs w:val="22"/>
          <w:lang w:eastAsia="pt-BR"/>
        </w:rPr>
        <w:t xml:space="preserve"> do edital Nº 001/2023</w:t>
      </w:r>
      <w:r w:rsidRPr="00B22647">
        <w:rPr>
          <w:rFonts w:eastAsia="Times New Roman" w:cs="Times New Roman"/>
          <w:sz w:val="22"/>
          <w:szCs w:val="22"/>
          <w:lang w:eastAsia="pt-BR"/>
        </w:rPr>
        <w:t xml:space="preserve">, </w:t>
      </w:r>
      <w:r w:rsidRPr="00B22647">
        <w:rPr>
          <w:sz w:val="22"/>
          <w:szCs w:val="22"/>
        </w:rPr>
        <w:t xml:space="preserve"> no uso de suas atribuições legais, nos termos da Constituição Federal, da Lei Municipal Nº 966/2021 e da Lei Municipal 1006/2022- FAZ SABER, que estarão abertas as inscrições do Processo Seletivo para o provimento de cargos do quadro </w:t>
      </w:r>
      <w:r>
        <w:rPr>
          <w:sz w:val="22"/>
          <w:szCs w:val="22"/>
        </w:rPr>
        <w:t>permanente</w:t>
      </w:r>
      <w:r w:rsidRPr="00B22647">
        <w:rPr>
          <w:sz w:val="22"/>
          <w:szCs w:val="22"/>
        </w:rPr>
        <w:t xml:space="preserve"> da Prefeitura Municipal de Manicoré, constituindo a regulamentação do Processo Seletivo na forma prevista no presente edital e instruções que o integram, supervisionado pela comissão especial do Processo Seletivo, criada pela Decreto Nº184 de 28 de setembro de 2023, que será executado pela Passaporte PDH Seleção e Desenvolvimento Humano, Assessoria e Consultoria EIRELI</w:t>
      </w:r>
      <w:r w:rsidRPr="00B22647">
        <w:rPr>
          <w:rFonts w:eastAsia="Times New Roman" w:cs="Times New Roman"/>
          <w:sz w:val="22"/>
          <w:szCs w:val="22"/>
          <w:lang w:eastAsia="pt-BR"/>
        </w:rPr>
        <w:t>, passa a vigorar com a seguinte redação:</w:t>
      </w:r>
    </w:p>
    <w:p w14:paraId="138ACE82" w14:textId="77777777" w:rsidR="001E5E93" w:rsidRDefault="001E5E93" w:rsidP="001E5E93">
      <w:pPr>
        <w:pStyle w:val="Default"/>
        <w:ind w:left="218"/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71077F44" w14:textId="12339016" w:rsidR="001E5E93" w:rsidRPr="001E5E93" w:rsidRDefault="001E5E93" w:rsidP="001E5E93">
      <w:pPr>
        <w:pStyle w:val="Default"/>
        <w:ind w:left="2977"/>
        <w:jc w:val="both"/>
        <w:rPr>
          <w:rFonts w:eastAsia="Times New Roman" w:cs="Times New Roman"/>
          <w:b/>
          <w:bCs/>
          <w:sz w:val="22"/>
          <w:szCs w:val="22"/>
          <w:lang w:eastAsia="pt-BR"/>
        </w:rPr>
      </w:pPr>
      <w:proofErr w:type="spellStart"/>
      <w:r w:rsidRPr="001E5E93">
        <w:rPr>
          <w:b/>
          <w:bCs/>
          <w:sz w:val="22"/>
          <w:szCs w:val="22"/>
        </w:rPr>
        <w:t>Art</w:t>
      </w:r>
      <w:proofErr w:type="spellEnd"/>
      <w:r w:rsidRPr="001E5E93">
        <w:rPr>
          <w:b/>
          <w:bCs/>
          <w:sz w:val="22"/>
          <w:szCs w:val="22"/>
        </w:rPr>
        <w:t xml:space="preserve"> 16. O regime jurídico de trabalho ser</w:t>
      </w:r>
      <w:r>
        <w:rPr>
          <w:b/>
          <w:bCs/>
          <w:sz w:val="22"/>
          <w:szCs w:val="22"/>
        </w:rPr>
        <w:t>á</w:t>
      </w:r>
      <w:r w:rsidRPr="001E5E9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celetista</w:t>
      </w:r>
      <w:r w:rsidRPr="001E5E9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conforme CLT.</w:t>
      </w:r>
    </w:p>
    <w:p w14:paraId="4D40E0E6" w14:textId="77777777" w:rsidR="00B22647" w:rsidRPr="00B22647" w:rsidRDefault="00B22647" w:rsidP="001E5E93">
      <w:pPr>
        <w:pStyle w:val="Default"/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2FBAFF04" w14:textId="5DE50C39" w:rsidR="00A516A5" w:rsidRPr="00B22647" w:rsidRDefault="00B22647" w:rsidP="00A516A5">
      <w:pPr>
        <w:pStyle w:val="Default"/>
        <w:ind w:left="-142"/>
        <w:jc w:val="both"/>
        <w:rPr>
          <w:rFonts w:eastAsia="Times New Roman" w:cs="Times New Roman"/>
          <w:sz w:val="22"/>
          <w:szCs w:val="22"/>
          <w:lang w:eastAsia="pt-BR"/>
        </w:rPr>
      </w:pPr>
      <w:r w:rsidRPr="00B22647">
        <w:rPr>
          <w:rFonts w:eastAsia="Times New Roman" w:cs="Times New Roman"/>
          <w:sz w:val="22"/>
          <w:szCs w:val="22"/>
          <w:lang w:eastAsia="pt-BR"/>
        </w:rPr>
        <w:t>3</w:t>
      </w:r>
      <w:r w:rsidR="00A516A5" w:rsidRPr="00B22647">
        <w:rPr>
          <w:rFonts w:eastAsia="Times New Roman" w:cs="Times New Roman"/>
          <w:sz w:val="22"/>
          <w:szCs w:val="22"/>
          <w:lang w:eastAsia="pt-BR"/>
        </w:rPr>
        <w:t xml:space="preserve">. O </w:t>
      </w:r>
      <w:r w:rsidR="00A516A5" w:rsidRPr="00B22647">
        <w:rPr>
          <w:rFonts w:eastAsia="Times New Roman" w:cs="Times New Roman"/>
          <w:b/>
          <w:bCs/>
          <w:sz w:val="22"/>
          <w:szCs w:val="22"/>
          <w:lang w:eastAsia="pt-BR"/>
        </w:rPr>
        <w:t>ANEXO II do edital Nº 001/2023</w:t>
      </w:r>
      <w:r w:rsidR="00A516A5" w:rsidRPr="00B22647">
        <w:rPr>
          <w:rFonts w:eastAsia="Times New Roman" w:cs="Times New Roman"/>
          <w:sz w:val="22"/>
          <w:szCs w:val="22"/>
          <w:lang w:eastAsia="pt-BR"/>
        </w:rPr>
        <w:t xml:space="preserve">, </w:t>
      </w:r>
      <w:r w:rsidR="00A516A5" w:rsidRPr="00B22647">
        <w:rPr>
          <w:sz w:val="22"/>
          <w:szCs w:val="22"/>
        </w:rPr>
        <w:t xml:space="preserve"> no uso de suas atribuições legais, nos termos da Constituição Federal, </w:t>
      </w:r>
      <w:r w:rsidRPr="00B22647">
        <w:rPr>
          <w:sz w:val="22"/>
          <w:szCs w:val="22"/>
        </w:rPr>
        <w:t xml:space="preserve">da Lei Municipal Nº 966/2021 e da Lei Municipal 1006/2022 </w:t>
      </w:r>
      <w:r w:rsidR="00A516A5" w:rsidRPr="00B22647">
        <w:rPr>
          <w:sz w:val="22"/>
          <w:szCs w:val="22"/>
        </w:rPr>
        <w:t xml:space="preserve">- FAZ SABER, que estarão abertas as inscrições do Processo Seletivo para o provimento de cargos do quadro </w:t>
      </w:r>
      <w:r w:rsidR="001E5E93">
        <w:rPr>
          <w:sz w:val="22"/>
          <w:szCs w:val="22"/>
        </w:rPr>
        <w:t>permanente</w:t>
      </w:r>
      <w:r w:rsidR="00A516A5" w:rsidRPr="00B22647">
        <w:rPr>
          <w:sz w:val="22"/>
          <w:szCs w:val="22"/>
        </w:rPr>
        <w:t xml:space="preserve"> da Prefeitura Municipal de Manicoré, constituindo a regulamentação do Processo Seletivo na forma prevista no presente edital e instruções que o integram, supervisionado pela comissão especial do Processo Seletivo, criada pela Decreto Nº184 de 28 de setembro de 2023, que será executado pela Passaporte PDH Seleção e Desenvolvimento Humano, Assessoria e Consultoria EIRELI</w:t>
      </w:r>
      <w:r w:rsidR="00A516A5" w:rsidRPr="00B22647">
        <w:rPr>
          <w:rFonts w:eastAsia="Times New Roman" w:cs="Times New Roman"/>
          <w:sz w:val="22"/>
          <w:szCs w:val="22"/>
          <w:lang w:eastAsia="pt-BR"/>
        </w:rPr>
        <w:t>, passa a vigorar com a seguinte redação:</w:t>
      </w:r>
    </w:p>
    <w:p w14:paraId="518755D7" w14:textId="77777777" w:rsidR="00A516A5" w:rsidRDefault="00A516A5" w:rsidP="00A516A5">
      <w:pPr>
        <w:pStyle w:val="Default"/>
        <w:ind w:left="-142"/>
        <w:jc w:val="both"/>
        <w:rPr>
          <w:rFonts w:eastAsia="Times New Roman" w:cs="Times New Roman"/>
          <w:sz w:val="22"/>
          <w:szCs w:val="22"/>
          <w:lang w:eastAsia="pt-BR"/>
        </w:rPr>
      </w:pPr>
    </w:p>
    <w:p w14:paraId="03527D01" w14:textId="6904B80D" w:rsidR="00A516A5" w:rsidRDefault="00A516A5" w:rsidP="00A516A5">
      <w:pPr>
        <w:pStyle w:val="Default"/>
        <w:ind w:left="-142"/>
        <w:jc w:val="both"/>
        <w:rPr>
          <w:rFonts w:eastAsia="Times New Roman" w:cs="Times New Roman"/>
          <w:b/>
          <w:bCs/>
          <w:sz w:val="22"/>
          <w:szCs w:val="22"/>
          <w:lang w:eastAsia="pt-BR"/>
        </w:rPr>
      </w:pPr>
      <w:r>
        <w:rPr>
          <w:rFonts w:eastAsia="Times New Roman" w:cs="Times New Roman"/>
          <w:b/>
          <w:bCs/>
          <w:sz w:val="22"/>
          <w:szCs w:val="22"/>
          <w:lang w:eastAsia="pt-BR"/>
        </w:rPr>
        <w:t>ANEXO II</w:t>
      </w:r>
    </w:p>
    <w:p w14:paraId="5F75BF03" w14:textId="77777777" w:rsidR="00A516A5" w:rsidRDefault="00A516A5" w:rsidP="00A516A5">
      <w:pPr>
        <w:pStyle w:val="Default"/>
        <w:ind w:left="-142"/>
        <w:jc w:val="both"/>
        <w:rPr>
          <w:rFonts w:eastAsia="Times New Roman" w:cs="Times New Roman"/>
          <w:b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6"/>
        <w:gridCol w:w="3878"/>
      </w:tblGrid>
      <w:tr w:rsidR="00A516A5" w:rsidRPr="00582470" w14:paraId="39AD0F7B" w14:textId="77777777" w:rsidTr="00791EF9">
        <w:tc>
          <w:tcPr>
            <w:tcW w:w="5524" w:type="dxa"/>
          </w:tcPr>
          <w:p w14:paraId="71420C4D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PERÍODO DE INSCRIÇÕES</w:t>
            </w:r>
          </w:p>
        </w:tc>
        <w:tc>
          <w:tcPr>
            <w:tcW w:w="4698" w:type="dxa"/>
          </w:tcPr>
          <w:p w14:paraId="0DDEDC10" w14:textId="46A1F1C2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05 DE OUTUBRO ATÉ </w:t>
            </w:r>
            <w:r w:rsidR="001002D7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15</w:t>
            </w: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NOVEMBRO DE 2023</w:t>
            </w:r>
          </w:p>
        </w:tc>
      </w:tr>
      <w:tr w:rsidR="00A516A5" w:rsidRPr="00582470" w14:paraId="3738C19F" w14:textId="77777777" w:rsidTr="00791EF9">
        <w:tc>
          <w:tcPr>
            <w:tcW w:w="5524" w:type="dxa"/>
          </w:tcPr>
          <w:p w14:paraId="3F37A7F7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PERÍODO DE SOLICITAÇÃO DE ISENÇÃO DE PAGAMENTO DO VALOR DA INSCRIÇÃO</w:t>
            </w:r>
          </w:p>
        </w:tc>
        <w:tc>
          <w:tcPr>
            <w:tcW w:w="4698" w:type="dxa"/>
          </w:tcPr>
          <w:p w14:paraId="5533971B" w14:textId="77777777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05 E 06 DE OUTUBRO DE 2023</w:t>
            </w:r>
          </w:p>
        </w:tc>
      </w:tr>
      <w:tr w:rsidR="00A516A5" w:rsidRPr="00582470" w14:paraId="7C7CC17A" w14:textId="77777777" w:rsidTr="00791EF9">
        <w:tc>
          <w:tcPr>
            <w:tcW w:w="5524" w:type="dxa"/>
          </w:tcPr>
          <w:p w14:paraId="1768D04C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 RESULTADO DA SOLICITAÇÃO DE ISENÇÃO DE PAGAMENTO DO VALOR DA INSCRIÇÃO: DEFERIDOS E INDEFERIDOS (ÁREA DO CANDIDATO)</w:t>
            </w:r>
          </w:p>
        </w:tc>
        <w:tc>
          <w:tcPr>
            <w:tcW w:w="4698" w:type="dxa"/>
          </w:tcPr>
          <w:p w14:paraId="2B0BBDCA" w14:textId="77777777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10 DE OUTUBRO DE 2023</w:t>
            </w:r>
          </w:p>
        </w:tc>
      </w:tr>
      <w:tr w:rsidR="00A516A5" w:rsidRPr="00582470" w14:paraId="4B307A77" w14:textId="77777777" w:rsidTr="00791EF9">
        <w:tc>
          <w:tcPr>
            <w:tcW w:w="5524" w:type="dxa"/>
          </w:tcPr>
          <w:p w14:paraId="59175004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PRAZO PARA INTERPOSIÇÃO DE RECURSOS QUANTO AO RESULTADO DAS SOLICITAÇÕES DE ISENÇÃO DE PAGAMENTO</w:t>
            </w:r>
          </w:p>
        </w:tc>
        <w:tc>
          <w:tcPr>
            <w:tcW w:w="4698" w:type="dxa"/>
          </w:tcPr>
          <w:p w14:paraId="6E659C77" w14:textId="77777777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11 e 12 DE OUTUBRO DE 2023</w:t>
            </w:r>
          </w:p>
        </w:tc>
      </w:tr>
      <w:tr w:rsidR="00A516A5" w:rsidRPr="00582470" w14:paraId="3F8F2BB1" w14:textId="77777777" w:rsidTr="00791EF9">
        <w:tc>
          <w:tcPr>
            <w:tcW w:w="5524" w:type="dxa"/>
          </w:tcPr>
          <w:p w14:paraId="1DD6FD2D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 RESULTADO FINAL DAS SOLICITAÇÕES DE ISENÇÃO DE PAGAMENTO DEFERIDOS E INDEFERIDOS, APÓS ANÁLISE DE RECURSOS</w:t>
            </w:r>
          </w:p>
        </w:tc>
        <w:tc>
          <w:tcPr>
            <w:tcW w:w="4698" w:type="dxa"/>
          </w:tcPr>
          <w:p w14:paraId="5BBB67EF" w14:textId="4F6BA357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</w:t>
            </w:r>
            <w:r w:rsidR="00B22647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7</w:t>
            </w: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OUTUBRO DE 2023</w:t>
            </w:r>
          </w:p>
        </w:tc>
      </w:tr>
      <w:tr w:rsidR="00A516A5" w:rsidRPr="00582470" w14:paraId="79A7939B" w14:textId="77777777" w:rsidTr="00791EF9">
        <w:tc>
          <w:tcPr>
            <w:tcW w:w="5524" w:type="dxa"/>
          </w:tcPr>
          <w:p w14:paraId="728C0668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ÚLTIMO DIA PARA PAGAMENTO DO VALOR DA INSCRIÇÃO.</w:t>
            </w:r>
          </w:p>
        </w:tc>
        <w:tc>
          <w:tcPr>
            <w:tcW w:w="4698" w:type="dxa"/>
          </w:tcPr>
          <w:p w14:paraId="00DEAD36" w14:textId="6A9665E1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16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NOVEMBRO DE 2023</w:t>
            </w:r>
          </w:p>
        </w:tc>
      </w:tr>
      <w:tr w:rsidR="00A516A5" w:rsidRPr="00582470" w14:paraId="3A93EF8B" w14:textId="77777777" w:rsidTr="00791EF9">
        <w:tc>
          <w:tcPr>
            <w:tcW w:w="5524" w:type="dxa"/>
          </w:tcPr>
          <w:p w14:paraId="2CD69AD8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DA RELAÇÃO DAS INSCRIÇÕES</w:t>
            </w:r>
          </w:p>
        </w:tc>
        <w:tc>
          <w:tcPr>
            <w:tcW w:w="4698" w:type="dxa"/>
          </w:tcPr>
          <w:p w14:paraId="3FFF2750" w14:textId="78CA6160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22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NOVEMBRO DE 2023</w:t>
            </w:r>
          </w:p>
        </w:tc>
      </w:tr>
      <w:tr w:rsidR="00A516A5" w:rsidRPr="00582470" w14:paraId="59E9FB6F" w14:textId="77777777" w:rsidTr="00791EF9">
        <w:tc>
          <w:tcPr>
            <w:tcW w:w="5524" w:type="dxa"/>
          </w:tcPr>
          <w:p w14:paraId="58598C46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PUBLICAÇÃO DO EDITAL DE CONVOCAÇÃO PARA REALIZAÇÃO DA 1ª ETAPA </w:t>
            </w:r>
            <w:r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COM LOCAIS DE PROVAS </w:t>
            </w: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- PROVAS OBJETIVAS</w:t>
            </w:r>
          </w:p>
        </w:tc>
        <w:tc>
          <w:tcPr>
            <w:tcW w:w="4698" w:type="dxa"/>
          </w:tcPr>
          <w:p w14:paraId="7E673F07" w14:textId="4C7BD704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28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NOVEMBRO DE 2023</w:t>
            </w:r>
          </w:p>
        </w:tc>
      </w:tr>
      <w:tr w:rsidR="00A516A5" w:rsidRPr="00582470" w14:paraId="5A406BDA" w14:textId="77777777" w:rsidTr="00791EF9">
        <w:tc>
          <w:tcPr>
            <w:tcW w:w="5524" w:type="dxa"/>
          </w:tcPr>
          <w:p w14:paraId="005FAFF6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2"/>
                <w:b/>
                <w:bCs/>
                <w:color w:val="000000" w:themeColor="text1"/>
                <w:kern w:val="0"/>
                <w:sz w:val="18"/>
                <w:szCs w:val="18"/>
              </w:rPr>
              <w:t>APLICAÇÃO DA 1ª ETAPA - PROVAS OBJETIVAS</w:t>
            </w:r>
          </w:p>
        </w:tc>
        <w:tc>
          <w:tcPr>
            <w:tcW w:w="4698" w:type="dxa"/>
          </w:tcPr>
          <w:p w14:paraId="71EE33A6" w14:textId="3B56FA27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03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DEZEMBRO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2023</w:t>
            </w:r>
          </w:p>
        </w:tc>
      </w:tr>
      <w:tr w:rsidR="00A516A5" w:rsidRPr="00582470" w14:paraId="34D2D1CC" w14:textId="77777777" w:rsidTr="00791EF9">
        <w:tc>
          <w:tcPr>
            <w:tcW w:w="5524" w:type="dxa"/>
          </w:tcPr>
          <w:p w14:paraId="74767EDB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DOS GABARITO PRELIMINAR DA PROVA OBJETIVA</w:t>
            </w:r>
          </w:p>
        </w:tc>
        <w:tc>
          <w:tcPr>
            <w:tcW w:w="4698" w:type="dxa"/>
          </w:tcPr>
          <w:p w14:paraId="00ED90A6" w14:textId="4AE62F5C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05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DEZEMBRO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2023</w:t>
            </w:r>
          </w:p>
        </w:tc>
      </w:tr>
      <w:tr w:rsidR="00A516A5" w:rsidRPr="00582470" w14:paraId="2845F9FE" w14:textId="77777777" w:rsidTr="00791EF9">
        <w:tc>
          <w:tcPr>
            <w:tcW w:w="5524" w:type="dxa"/>
          </w:tcPr>
          <w:p w14:paraId="16C7605F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PRAZO PARA INTERPOSIÇÃO DE RECURSOS QUANTO AO GABARITO PRELIMINAR DA PROVA OBJETIVA</w:t>
            </w:r>
          </w:p>
        </w:tc>
        <w:tc>
          <w:tcPr>
            <w:tcW w:w="4698" w:type="dxa"/>
          </w:tcPr>
          <w:p w14:paraId="79C8D2A5" w14:textId="74C706E5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06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07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DEZEMBRO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2023</w:t>
            </w:r>
          </w:p>
        </w:tc>
      </w:tr>
      <w:tr w:rsidR="00A516A5" w:rsidRPr="00582470" w14:paraId="3185F9CB" w14:textId="77777777" w:rsidTr="00791EF9">
        <w:tc>
          <w:tcPr>
            <w:tcW w:w="5524" w:type="dxa"/>
          </w:tcPr>
          <w:p w14:paraId="1F9452AD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DAS RESPOSTAS AOS RECURSOS INTERPORTOS (ÁREA DO CANDIDATO)</w:t>
            </w:r>
          </w:p>
        </w:tc>
        <w:tc>
          <w:tcPr>
            <w:tcW w:w="4698" w:type="dxa"/>
          </w:tcPr>
          <w:p w14:paraId="183482AE" w14:textId="1B90524C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12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DEZEMBRO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2023</w:t>
            </w:r>
          </w:p>
        </w:tc>
      </w:tr>
      <w:tr w:rsidR="00A516A5" w:rsidRPr="00582470" w14:paraId="1FF7EC76" w14:textId="77777777" w:rsidTr="00791EF9">
        <w:tc>
          <w:tcPr>
            <w:tcW w:w="5524" w:type="dxa"/>
          </w:tcPr>
          <w:p w14:paraId="7BCCBD81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DOS GABARITOS RETIFICADOS (SE HOUVER) E DAS RESPOSTAS AOS RECURSOS</w:t>
            </w:r>
          </w:p>
        </w:tc>
        <w:tc>
          <w:tcPr>
            <w:tcW w:w="4698" w:type="dxa"/>
          </w:tcPr>
          <w:p w14:paraId="788EF91E" w14:textId="4E0B5511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13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DEZEMBRO DE 2023</w:t>
            </w:r>
          </w:p>
        </w:tc>
      </w:tr>
      <w:tr w:rsidR="00A516A5" w:rsidRPr="00582470" w14:paraId="3405C551" w14:textId="77777777" w:rsidTr="00791EF9">
        <w:tc>
          <w:tcPr>
            <w:tcW w:w="5524" w:type="dxa"/>
          </w:tcPr>
          <w:p w14:paraId="05372863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 RESULTADO PRELIMINAR DA 1ª ETAPA – PROVAS OBJETIVAS</w:t>
            </w:r>
          </w:p>
        </w:tc>
        <w:tc>
          <w:tcPr>
            <w:tcW w:w="4698" w:type="dxa"/>
          </w:tcPr>
          <w:p w14:paraId="30151650" w14:textId="21D1902F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15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DEZEMBRO DE 2023</w:t>
            </w:r>
          </w:p>
        </w:tc>
      </w:tr>
      <w:tr w:rsidR="00A516A5" w:rsidRPr="00582470" w14:paraId="0902B1F1" w14:textId="77777777" w:rsidTr="00791EF9">
        <w:tc>
          <w:tcPr>
            <w:tcW w:w="5524" w:type="dxa"/>
          </w:tcPr>
          <w:p w14:paraId="5C6F8E7D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PRAZO PARA INTERPOSIÇÃO DE RECURSOS QUANTO AO RESULTADO PRELIMINAR DA 1ª ETAPA - PROVAS OBJETIVAS E VISTA DA FOLHA DE RESPOSTAS</w:t>
            </w:r>
          </w:p>
        </w:tc>
        <w:tc>
          <w:tcPr>
            <w:tcW w:w="4698" w:type="dxa"/>
          </w:tcPr>
          <w:p w14:paraId="3EBA37FD" w14:textId="2B7C968F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18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19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DEZEMBRO DE 2023</w:t>
            </w:r>
          </w:p>
        </w:tc>
      </w:tr>
      <w:tr w:rsidR="00A516A5" w:rsidRPr="00582470" w14:paraId="2C8762AE" w14:textId="77777777" w:rsidTr="00791EF9">
        <w:tc>
          <w:tcPr>
            <w:tcW w:w="5524" w:type="dxa"/>
          </w:tcPr>
          <w:p w14:paraId="47711389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DIVULGAÇÃO DAS RESPOSTAS AOS RECURSOS INTERPORTOS (ÁREA DO CANDIDATO)</w:t>
            </w:r>
          </w:p>
        </w:tc>
        <w:tc>
          <w:tcPr>
            <w:tcW w:w="4698" w:type="dxa"/>
          </w:tcPr>
          <w:p w14:paraId="58075652" w14:textId="27D0D041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22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DEZEMBRO DE 2023</w:t>
            </w:r>
          </w:p>
        </w:tc>
      </w:tr>
      <w:tr w:rsidR="00A516A5" w:rsidRPr="00582470" w14:paraId="2AF74E96" w14:textId="77777777" w:rsidTr="00791EF9">
        <w:tc>
          <w:tcPr>
            <w:tcW w:w="5524" w:type="dxa"/>
          </w:tcPr>
          <w:p w14:paraId="60E16D59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 RESULTADO DEFINITIVO DA 1ª ETAPA – PROVAS OBJETIVAS</w:t>
            </w:r>
          </w:p>
        </w:tc>
        <w:tc>
          <w:tcPr>
            <w:tcW w:w="4698" w:type="dxa"/>
          </w:tcPr>
          <w:p w14:paraId="432CDBC1" w14:textId="68B83AF9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22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DEZEMBRO DE 2023</w:t>
            </w:r>
          </w:p>
        </w:tc>
      </w:tr>
      <w:tr w:rsidR="00A516A5" w:rsidRPr="00582470" w14:paraId="4425E321" w14:textId="77777777" w:rsidTr="00791EF9">
        <w:tc>
          <w:tcPr>
            <w:tcW w:w="5524" w:type="dxa"/>
          </w:tcPr>
          <w:p w14:paraId="6C8E914E" w14:textId="77777777" w:rsidR="00A516A5" w:rsidRPr="00AE70CA" w:rsidRDefault="00A516A5" w:rsidP="00791EF9">
            <w:pPr>
              <w:jc w:val="both"/>
              <w:rPr>
                <w:rFonts w:ascii="Cambria" w:hAnsi="Cambria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PUBLICAÇÃO DO EDITAL DE CONVOCAÇÃO PARA REALIZAÇÃO DA 2ª ETAPA – AVALIAÇÃO DE TÍTULOS</w:t>
            </w:r>
          </w:p>
        </w:tc>
        <w:tc>
          <w:tcPr>
            <w:tcW w:w="4698" w:type="dxa"/>
          </w:tcPr>
          <w:p w14:paraId="34693BBF" w14:textId="05CFEB1A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02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JANEIRO DE 2024</w:t>
            </w:r>
          </w:p>
        </w:tc>
      </w:tr>
      <w:tr w:rsidR="00A516A5" w:rsidRPr="00582470" w14:paraId="07E0C706" w14:textId="77777777" w:rsidTr="00791EF9">
        <w:tc>
          <w:tcPr>
            <w:tcW w:w="5524" w:type="dxa"/>
          </w:tcPr>
          <w:p w14:paraId="7C875388" w14:textId="77777777" w:rsidR="00A516A5" w:rsidRPr="00AE70CA" w:rsidRDefault="00A516A5" w:rsidP="00791EF9">
            <w:pPr>
              <w:jc w:val="both"/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2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PERÍODO DE ENVIO DA DOCUMENTAÇÃO RELATIVA AOS TÍTULOS </w:t>
            </w: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– AVALIAÇÃO DE TÍTULOS</w:t>
            </w:r>
          </w:p>
        </w:tc>
        <w:tc>
          <w:tcPr>
            <w:tcW w:w="4698" w:type="dxa"/>
          </w:tcPr>
          <w:p w14:paraId="6E9C93D8" w14:textId="2E51FD27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04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05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JANEIRO DE 2024</w:t>
            </w:r>
          </w:p>
        </w:tc>
      </w:tr>
      <w:tr w:rsidR="00A516A5" w:rsidRPr="00582470" w14:paraId="3E678580" w14:textId="77777777" w:rsidTr="00791EF9">
        <w:tc>
          <w:tcPr>
            <w:tcW w:w="5524" w:type="dxa"/>
          </w:tcPr>
          <w:p w14:paraId="553FE6E7" w14:textId="77777777" w:rsidR="00A516A5" w:rsidRPr="00AE70CA" w:rsidRDefault="00A516A5" w:rsidP="00791EF9">
            <w:pPr>
              <w:jc w:val="both"/>
              <w:rPr>
                <w:rFonts w:ascii="Cambria" w:hAnsi="Cambria" w:cs="CIDFont+F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 RESULTADO PRELIMINAR DA 2ª ETAPA – AVALIAÇÃO DE TÍTULOS</w:t>
            </w:r>
          </w:p>
        </w:tc>
        <w:tc>
          <w:tcPr>
            <w:tcW w:w="4698" w:type="dxa"/>
          </w:tcPr>
          <w:p w14:paraId="0F8A0ED4" w14:textId="66DB8BB1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11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JANEIRO DE 2024</w:t>
            </w:r>
          </w:p>
        </w:tc>
      </w:tr>
      <w:tr w:rsidR="00A516A5" w:rsidRPr="00582470" w14:paraId="4399DBBB" w14:textId="77777777" w:rsidTr="00791EF9">
        <w:tc>
          <w:tcPr>
            <w:tcW w:w="5524" w:type="dxa"/>
          </w:tcPr>
          <w:p w14:paraId="247958F7" w14:textId="77777777" w:rsidR="00A516A5" w:rsidRPr="00AE70CA" w:rsidRDefault="00A516A5" w:rsidP="00791EF9">
            <w:pPr>
              <w:jc w:val="both"/>
              <w:rPr>
                <w:rFonts w:ascii="Cambria" w:hAnsi="Cambria" w:cs="CIDFont+F2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AE70CA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PRAZO PARA INTERPOSIÇÃO DE RECURSOS QUANTO AO RESULTADO PRELIMINAR DA 2ª ETAPA – AVALIAÇÃO DE TÍTULOS</w:t>
            </w:r>
          </w:p>
        </w:tc>
        <w:tc>
          <w:tcPr>
            <w:tcW w:w="4698" w:type="dxa"/>
          </w:tcPr>
          <w:p w14:paraId="5E56D0EC" w14:textId="5E609A99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15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E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16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JANEIRO DE 2024</w:t>
            </w:r>
          </w:p>
        </w:tc>
      </w:tr>
      <w:tr w:rsidR="00A516A5" w:rsidRPr="00582470" w14:paraId="25724005" w14:textId="77777777" w:rsidTr="00791EF9">
        <w:tc>
          <w:tcPr>
            <w:tcW w:w="5524" w:type="dxa"/>
          </w:tcPr>
          <w:p w14:paraId="008F614A" w14:textId="77777777" w:rsidR="00A516A5" w:rsidRPr="00B833FE" w:rsidRDefault="00A516A5" w:rsidP="00791EF9">
            <w:pPr>
              <w:jc w:val="both"/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833FE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DAS RESPOSTAS AOS RECURSOS INTERPORTOS (ÁREA DO CANDIDATO)</w:t>
            </w:r>
          </w:p>
        </w:tc>
        <w:tc>
          <w:tcPr>
            <w:tcW w:w="4698" w:type="dxa"/>
          </w:tcPr>
          <w:p w14:paraId="17940AE2" w14:textId="74DC4F44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18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JANEIRO DE 2024</w:t>
            </w:r>
          </w:p>
        </w:tc>
      </w:tr>
      <w:tr w:rsidR="00A516A5" w:rsidRPr="00582470" w14:paraId="7F645D5D" w14:textId="77777777" w:rsidTr="00791EF9">
        <w:tc>
          <w:tcPr>
            <w:tcW w:w="5524" w:type="dxa"/>
          </w:tcPr>
          <w:p w14:paraId="2B0EBC79" w14:textId="77777777" w:rsidR="00A516A5" w:rsidRPr="00B833FE" w:rsidRDefault="00A516A5" w:rsidP="00791EF9">
            <w:pPr>
              <w:jc w:val="both"/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833FE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DIVULGAÇÃO DO RESULTADO DEFINITIVO DA 2ª ETAPA – AVALIAÇÃO DE TÍTULOS</w:t>
            </w:r>
          </w:p>
        </w:tc>
        <w:tc>
          <w:tcPr>
            <w:tcW w:w="4698" w:type="dxa"/>
          </w:tcPr>
          <w:p w14:paraId="6F613613" w14:textId="027DE41D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</w:t>
            </w:r>
            <w:r w:rsidR="001002D7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8</w:t>
            </w: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JANEIRO DE 2024</w:t>
            </w:r>
          </w:p>
        </w:tc>
      </w:tr>
      <w:tr w:rsidR="00A516A5" w:rsidRPr="00582470" w14:paraId="49B21E4B" w14:textId="77777777" w:rsidTr="00791EF9">
        <w:tc>
          <w:tcPr>
            <w:tcW w:w="5524" w:type="dxa"/>
          </w:tcPr>
          <w:p w14:paraId="485EB4F1" w14:textId="77777777" w:rsidR="00A516A5" w:rsidRPr="00B833FE" w:rsidRDefault="00A516A5" w:rsidP="00791EF9">
            <w:pPr>
              <w:jc w:val="both"/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833FE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RESULTADO FINAL DA 1ª E 2ª ETAPAS DO CONCURSO PÚBLICO</w:t>
            </w:r>
          </w:p>
        </w:tc>
        <w:tc>
          <w:tcPr>
            <w:tcW w:w="4698" w:type="dxa"/>
          </w:tcPr>
          <w:p w14:paraId="74505AA3" w14:textId="7C3AED5A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</w:t>
            </w:r>
            <w:r w:rsidR="001002D7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9</w:t>
            </w: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JANEIRO DE 2024</w:t>
            </w:r>
          </w:p>
        </w:tc>
      </w:tr>
      <w:tr w:rsidR="00A516A5" w:rsidRPr="00582470" w14:paraId="26EBBDA6" w14:textId="77777777" w:rsidTr="00791EF9">
        <w:tc>
          <w:tcPr>
            <w:tcW w:w="5524" w:type="dxa"/>
          </w:tcPr>
          <w:p w14:paraId="5140FF7B" w14:textId="77777777" w:rsidR="00A516A5" w:rsidRPr="00B833FE" w:rsidRDefault="00A516A5" w:rsidP="00791EF9">
            <w:pPr>
              <w:jc w:val="both"/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833FE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EDITAL DE CONVOCAÇÃO PARA REALIZAÇÃO DO CURSO DE FORMAÇÃO INICIAL</w:t>
            </w:r>
          </w:p>
        </w:tc>
        <w:tc>
          <w:tcPr>
            <w:tcW w:w="4698" w:type="dxa"/>
          </w:tcPr>
          <w:p w14:paraId="45960287" w14:textId="414820BB" w:rsidR="00A516A5" w:rsidRPr="001E5E93" w:rsidRDefault="00A516A5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1</w:t>
            </w:r>
            <w:r w:rsidR="001002D7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9</w:t>
            </w:r>
            <w:r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JANEIRO DE 2024</w:t>
            </w:r>
          </w:p>
        </w:tc>
      </w:tr>
      <w:tr w:rsidR="00A516A5" w:rsidRPr="00582470" w14:paraId="781EC760" w14:textId="77777777" w:rsidTr="00791EF9">
        <w:tc>
          <w:tcPr>
            <w:tcW w:w="5524" w:type="dxa"/>
          </w:tcPr>
          <w:p w14:paraId="3CD76385" w14:textId="77777777" w:rsidR="00A516A5" w:rsidRPr="00B833FE" w:rsidRDefault="00A516A5" w:rsidP="00791EF9">
            <w:pPr>
              <w:jc w:val="both"/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833FE">
              <w:rPr>
                <w:rFonts w:ascii="Cambria" w:hAnsi="Cambria" w:cs="CIDFont+F3"/>
                <w:b/>
                <w:bCs/>
                <w:color w:val="000000" w:themeColor="text1"/>
                <w:kern w:val="0"/>
                <w:sz w:val="18"/>
                <w:szCs w:val="18"/>
              </w:rPr>
              <w:t>PERÍODO DE REALIZAÇÃO DO CURSO DE FORMAÇÃO INICIAL</w:t>
            </w:r>
          </w:p>
        </w:tc>
        <w:tc>
          <w:tcPr>
            <w:tcW w:w="4698" w:type="dxa"/>
          </w:tcPr>
          <w:p w14:paraId="2E11B378" w14:textId="5F39A7C9" w:rsidR="00A516A5" w:rsidRPr="001E5E93" w:rsidRDefault="001002D7" w:rsidP="00791EF9">
            <w:pPr>
              <w:jc w:val="both"/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22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 DE JANEIRO </w:t>
            </w:r>
            <w:r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 xml:space="preserve">ATÉ 02 DE FEVEREIRO </w:t>
            </w:r>
            <w:r w:rsidR="00A516A5" w:rsidRPr="001E5E93">
              <w:rPr>
                <w:rFonts w:ascii="Cambria" w:hAnsi="Cambria" w:cs="Times New Roman"/>
                <w:b/>
                <w:bCs/>
                <w:kern w:val="0"/>
                <w:sz w:val="18"/>
                <w:szCs w:val="18"/>
              </w:rPr>
              <w:t>DE 2024</w:t>
            </w:r>
          </w:p>
        </w:tc>
      </w:tr>
    </w:tbl>
    <w:p w14:paraId="4ACE8E9D" w14:textId="77777777" w:rsidR="00A516A5" w:rsidRPr="00A516A5" w:rsidRDefault="00A516A5" w:rsidP="00A516A5">
      <w:pPr>
        <w:pStyle w:val="Default"/>
        <w:ind w:left="-142"/>
        <w:jc w:val="both"/>
        <w:rPr>
          <w:rFonts w:eastAsia="Times New Roman" w:cs="Times New Roman"/>
          <w:b/>
          <w:bCs/>
          <w:sz w:val="22"/>
          <w:szCs w:val="22"/>
          <w:lang w:eastAsia="pt-BR"/>
        </w:rPr>
      </w:pPr>
    </w:p>
    <w:p w14:paraId="42D44F59" w14:textId="77777777" w:rsidR="00212489" w:rsidRDefault="00212489" w:rsidP="00FE4FC6">
      <w:pPr>
        <w:tabs>
          <w:tab w:val="left" w:pos="2420"/>
        </w:tabs>
        <w:rPr>
          <w:rFonts w:ascii="Cambria" w:hAnsi="Cambria" w:cs="Times New Roman"/>
          <w:b/>
          <w:bCs/>
          <w:kern w:val="0"/>
        </w:rPr>
      </w:pPr>
    </w:p>
    <w:p w14:paraId="502FF140" w14:textId="77777777" w:rsidR="007E3269" w:rsidRDefault="007E3269" w:rsidP="00FE4FC6">
      <w:pPr>
        <w:tabs>
          <w:tab w:val="left" w:pos="2420"/>
        </w:tabs>
      </w:pPr>
    </w:p>
    <w:p w14:paraId="7C6BBB4B" w14:textId="77777777" w:rsidR="00212489" w:rsidRDefault="00212489" w:rsidP="00FE4FC6">
      <w:pPr>
        <w:tabs>
          <w:tab w:val="left" w:pos="2420"/>
        </w:tabs>
      </w:pPr>
    </w:p>
    <w:p w14:paraId="2ABE0B7B" w14:textId="6E3B36AD" w:rsidR="00212489" w:rsidRDefault="00212489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  <w:r w:rsidRPr="00740AED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GABINETE D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O PREFEITO</w:t>
      </w:r>
      <w:r w:rsidRPr="00740AED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 xml:space="preserve"> DO MUNICÍPIO DE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MANICORÉ-AMAZONAS</w:t>
      </w:r>
      <w:r w:rsidRPr="00740AED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 xml:space="preserve">, em </w:t>
      </w:r>
      <w:r w:rsidR="007E3269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0</w:t>
      </w:r>
      <w:r w:rsidR="00C17CA8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3</w:t>
      </w:r>
      <w:r w:rsidRPr="00740AED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 xml:space="preserve"> de </w:t>
      </w:r>
      <w:r w:rsidR="007E3269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>novembro</w:t>
      </w:r>
      <w:r w:rsidRPr="00740AED"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  <w:t xml:space="preserve"> de 2023.</w:t>
      </w:r>
    </w:p>
    <w:p w14:paraId="758DEF9E" w14:textId="77777777" w:rsidR="00212489" w:rsidRDefault="00212489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</w:p>
    <w:p w14:paraId="4CC9AB24" w14:textId="77777777" w:rsidR="00212489" w:rsidRDefault="00212489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</w:p>
    <w:p w14:paraId="72EA2EDE" w14:textId="77777777" w:rsidR="007E3269" w:rsidRDefault="007E3269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</w:p>
    <w:p w14:paraId="45A0F4B5" w14:textId="77777777" w:rsidR="007E3269" w:rsidRDefault="007E3269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</w:p>
    <w:p w14:paraId="525688C3" w14:textId="77777777" w:rsidR="0017104E" w:rsidRDefault="0017104E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</w:p>
    <w:p w14:paraId="3B59D584" w14:textId="77777777" w:rsidR="0017104E" w:rsidRDefault="0017104E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</w:p>
    <w:p w14:paraId="6AE257CA" w14:textId="77777777" w:rsidR="00212489" w:rsidRDefault="00212489" w:rsidP="00212489">
      <w:pPr>
        <w:spacing w:before="100" w:after="10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</w:p>
    <w:p w14:paraId="5059224C" w14:textId="4382AB1F" w:rsidR="00212489" w:rsidRPr="00212489" w:rsidRDefault="00212489" w:rsidP="00212489">
      <w:pPr>
        <w:spacing w:before="100" w:after="10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t-BR"/>
        </w:rPr>
      </w:pPr>
      <w:r w:rsidRPr="00212489">
        <w:rPr>
          <w:rFonts w:ascii="Cambria" w:hAnsi="Cambria"/>
          <w:b/>
          <w:bCs/>
        </w:rPr>
        <w:t xml:space="preserve">Passaporte PDH Seleção e Desenvolvimento Humano, </w:t>
      </w:r>
      <w:r>
        <w:rPr>
          <w:rFonts w:ascii="Cambria" w:hAnsi="Cambria"/>
          <w:b/>
          <w:bCs/>
        </w:rPr>
        <w:br/>
      </w:r>
      <w:r w:rsidRPr="00212489">
        <w:rPr>
          <w:rFonts w:ascii="Cambria" w:hAnsi="Cambria"/>
          <w:b/>
          <w:bCs/>
        </w:rPr>
        <w:t>Assessoria e Consultoria EIRELI</w:t>
      </w:r>
    </w:p>
    <w:p w14:paraId="4B4B81C4" w14:textId="77777777" w:rsidR="00212489" w:rsidRPr="00FE4FC6" w:rsidRDefault="00212489" w:rsidP="00FE4FC6">
      <w:pPr>
        <w:tabs>
          <w:tab w:val="left" w:pos="2420"/>
        </w:tabs>
      </w:pPr>
    </w:p>
    <w:sectPr w:rsidR="00212489" w:rsidRPr="00FE4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368"/>
    <w:multiLevelType w:val="hybridMultilevel"/>
    <w:tmpl w:val="110E8BD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6850EC0"/>
    <w:multiLevelType w:val="hybridMultilevel"/>
    <w:tmpl w:val="97E81108"/>
    <w:lvl w:ilvl="0" w:tplc="4A949F66">
      <w:start w:val="1"/>
      <w:numFmt w:val="upp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51737013"/>
    <w:multiLevelType w:val="hybridMultilevel"/>
    <w:tmpl w:val="1EB45922"/>
    <w:lvl w:ilvl="0" w:tplc="C680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DED6F8A"/>
    <w:multiLevelType w:val="hybridMultilevel"/>
    <w:tmpl w:val="CFAA33BC"/>
    <w:lvl w:ilvl="0" w:tplc="6CB860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502968043">
    <w:abstractNumId w:val="0"/>
  </w:num>
  <w:num w:numId="2" w16cid:durableId="1850899876">
    <w:abstractNumId w:val="2"/>
  </w:num>
  <w:num w:numId="3" w16cid:durableId="1339504257">
    <w:abstractNumId w:val="1"/>
  </w:num>
  <w:num w:numId="4" w16cid:durableId="685442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00"/>
    <w:rsid w:val="00030ED5"/>
    <w:rsid w:val="000A61FD"/>
    <w:rsid w:val="001002D7"/>
    <w:rsid w:val="001064B8"/>
    <w:rsid w:val="001331FA"/>
    <w:rsid w:val="0017104E"/>
    <w:rsid w:val="001A6600"/>
    <w:rsid w:val="001E5E93"/>
    <w:rsid w:val="001F1BF2"/>
    <w:rsid w:val="00212489"/>
    <w:rsid w:val="003D3819"/>
    <w:rsid w:val="00442688"/>
    <w:rsid w:val="004742E8"/>
    <w:rsid w:val="004763DE"/>
    <w:rsid w:val="00582470"/>
    <w:rsid w:val="00594177"/>
    <w:rsid w:val="006A7FC1"/>
    <w:rsid w:val="007B6B67"/>
    <w:rsid w:val="007D5D08"/>
    <w:rsid w:val="007D5FD2"/>
    <w:rsid w:val="007E3269"/>
    <w:rsid w:val="00810C26"/>
    <w:rsid w:val="00813FE5"/>
    <w:rsid w:val="008C66C4"/>
    <w:rsid w:val="00904106"/>
    <w:rsid w:val="00966350"/>
    <w:rsid w:val="00993343"/>
    <w:rsid w:val="009E01FF"/>
    <w:rsid w:val="00A516A5"/>
    <w:rsid w:val="00AB3985"/>
    <w:rsid w:val="00AE70CA"/>
    <w:rsid w:val="00B22647"/>
    <w:rsid w:val="00B54A53"/>
    <w:rsid w:val="00B833FE"/>
    <w:rsid w:val="00B87C31"/>
    <w:rsid w:val="00BB1E5F"/>
    <w:rsid w:val="00BD7343"/>
    <w:rsid w:val="00C17CA8"/>
    <w:rsid w:val="00CD1AF3"/>
    <w:rsid w:val="00D37361"/>
    <w:rsid w:val="00D6730F"/>
    <w:rsid w:val="00DF18B1"/>
    <w:rsid w:val="00E56A31"/>
    <w:rsid w:val="00F32F76"/>
    <w:rsid w:val="00F51937"/>
    <w:rsid w:val="00F80CEF"/>
    <w:rsid w:val="00FE1E03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59C7"/>
  <w15:chartTrackingRefBased/>
  <w15:docId w15:val="{7F2228AC-BE85-4E38-8E25-5480AAD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63DE"/>
    <w:pPr>
      <w:ind w:left="720"/>
      <w:contextualSpacing/>
    </w:pPr>
  </w:style>
  <w:style w:type="paragraph" w:customStyle="1" w:styleId="Default">
    <w:name w:val="Default"/>
    <w:rsid w:val="00FE4F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3:20:16.20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BB3E-DC09-4A4C-BCAE-8CEA7839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Empresas Ltda</dc:creator>
  <cp:keywords/>
  <dc:description/>
  <cp:lastModifiedBy>Empresas Ltda</cp:lastModifiedBy>
  <cp:revision>5</cp:revision>
  <cp:lastPrinted>2023-09-25T16:23:00Z</cp:lastPrinted>
  <dcterms:created xsi:type="dcterms:W3CDTF">2023-11-01T20:29:00Z</dcterms:created>
  <dcterms:modified xsi:type="dcterms:W3CDTF">2023-11-03T11:59:00Z</dcterms:modified>
</cp:coreProperties>
</file>